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A035" w14:textId="77777777" w:rsidR="00A140DC" w:rsidRDefault="00A140DC" w:rsidP="00A14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Статистическая информация –</w:t>
      </w:r>
    </w:p>
    <w:p w14:paraId="6DDBDC08" w14:textId="77777777" w:rsidR="00143D40" w:rsidRDefault="00A140DC" w:rsidP="00A14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образования Грязинского муниципального района</w:t>
      </w:r>
    </w:p>
    <w:p w14:paraId="26950363" w14:textId="77777777" w:rsidR="00143D40" w:rsidRPr="00143D40" w:rsidRDefault="00143D40" w:rsidP="00143D4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AFB6C5" w14:textId="77777777" w:rsidR="00FE643B" w:rsidRDefault="00EF5045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образования Грязинского муниципального района представлена 2</w:t>
      </w:r>
      <w:r w:rsidR="004143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общеобразовательными организациями с </w:t>
      </w:r>
      <w:r w:rsidR="00414363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41436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15 дошкольными образовательными организациями, 2 учреждениями дополнительного образования. В общеобразовательных организациях обучаются </w:t>
      </w:r>
      <w:r w:rsidR="00414363">
        <w:rPr>
          <w:rFonts w:ascii="Times New Roman" w:hAnsi="Times New Roman" w:cs="Times New Roman"/>
          <w:sz w:val="28"/>
          <w:szCs w:val="28"/>
        </w:rPr>
        <w:t>8424</w:t>
      </w:r>
      <w:r>
        <w:rPr>
          <w:rFonts w:ascii="Times New Roman" w:hAnsi="Times New Roman" w:cs="Times New Roman"/>
          <w:sz w:val="28"/>
          <w:szCs w:val="28"/>
        </w:rPr>
        <w:t xml:space="preserve"> ребенка, в дошкольных организациях – </w:t>
      </w:r>
      <w:r w:rsidR="00414363">
        <w:rPr>
          <w:rFonts w:ascii="Times New Roman" w:hAnsi="Times New Roman" w:cs="Times New Roman"/>
          <w:sz w:val="28"/>
          <w:szCs w:val="28"/>
        </w:rPr>
        <w:t>3011</w:t>
      </w:r>
      <w:r>
        <w:rPr>
          <w:rFonts w:ascii="Times New Roman" w:hAnsi="Times New Roman" w:cs="Times New Roman"/>
          <w:sz w:val="28"/>
          <w:szCs w:val="28"/>
        </w:rPr>
        <w:t xml:space="preserve"> детей, в системе дополнительного образования заняты </w:t>
      </w:r>
      <w:r w:rsidR="00414363">
        <w:rPr>
          <w:rFonts w:ascii="Times New Roman" w:hAnsi="Times New Roman" w:cs="Times New Roman"/>
          <w:sz w:val="28"/>
          <w:szCs w:val="28"/>
        </w:rPr>
        <w:t>8283 ребенка</w:t>
      </w:r>
      <w:r w:rsidR="00FE643B">
        <w:rPr>
          <w:rFonts w:ascii="Times New Roman" w:hAnsi="Times New Roman" w:cs="Times New Roman"/>
          <w:sz w:val="28"/>
          <w:szCs w:val="28"/>
        </w:rPr>
        <w:t>.</w:t>
      </w:r>
    </w:p>
    <w:p w14:paraId="19037A30" w14:textId="77777777" w:rsidR="00414363" w:rsidRDefault="00414363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2022 г. открылась новая современная школа на 800 мест (МБОУ СОШ № 1 г. Грязи), которая имеет инженерно-технологическую направленность.</w:t>
      </w:r>
    </w:p>
    <w:p w14:paraId="35733604" w14:textId="77777777" w:rsidR="00B25D71" w:rsidRDefault="00FE643B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25D71">
        <w:rPr>
          <w:rFonts w:ascii="Times New Roman" w:hAnsi="Times New Roman" w:cs="Times New Roman"/>
          <w:sz w:val="28"/>
          <w:szCs w:val="28"/>
        </w:rPr>
        <w:t>жегодно увеличивается количество обучающихся в общеобразовательных организациях:</w:t>
      </w:r>
    </w:p>
    <w:p w14:paraId="1FEC023C" w14:textId="77777777" w:rsidR="00B25D71" w:rsidRDefault="00B25D71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учебный год – 7844 обучающихся</w:t>
      </w:r>
    </w:p>
    <w:p w14:paraId="3C1E75EA" w14:textId="77777777" w:rsidR="00B25D71" w:rsidRDefault="00B25D71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 учебный год – 7977 обучающихся</w:t>
      </w:r>
    </w:p>
    <w:p w14:paraId="779E5BBC" w14:textId="77777777" w:rsidR="00B25D71" w:rsidRDefault="00B25D71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 – 8082 обучающихся</w:t>
      </w:r>
    </w:p>
    <w:p w14:paraId="11323150" w14:textId="77777777" w:rsidR="00414363" w:rsidRDefault="00414363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учебный год – 8248 обучающихся</w:t>
      </w:r>
    </w:p>
    <w:p w14:paraId="4D9A80D6" w14:textId="77777777" w:rsidR="00414363" w:rsidRDefault="00414363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 – 8424 обучающихся</w:t>
      </w:r>
    </w:p>
    <w:p w14:paraId="3B4D631D" w14:textId="77777777" w:rsidR="00B25D71" w:rsidRDefault="00B25D71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муниципалитета на образование в 202</w:t>
      </w:r>
      <w:r w:rsidR="004143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– 76% бюджета.</w:t>
      </w:r>
    </w:p>
    <w:p w14:paraId="22E0336B" w14:textId="77777777" w:rsidR="00B25D71" w:rsidRDefault="00B25D71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развито кадетское движение в МБОУ гимназии № 3, МБОУ СОШ № 4, открыты казачьи классы в МБОУ ООШ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Телелюй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МБОУ СОШ д. Кубань, класс «Юнги» в МБОУ СОШ № 2. </w:t>
      </w:r>
      <w:r w:rsidR="00414363">
        <w:rPr>
          <w:rFonts w:ascii="Times New Roman" w:hAnsi="Times New Roman" w:cs="Times New Roman"/>
          <w:sz w:val="28"/>
          <w:szCs w:val="28"/>
        </w:rPr>
        <w:t xml:space="preserve">Активно развивается Российское движение детей и молодежи, пополняются ряды Орлят России. </w:t>
      </w:r>
      <w:r>
        <w:rPr>
          <w:rFonts w:ascii="Times New Roman" w:hAnsi="Times New Roman" w:cs="Times New Roman"/>
          <w:sz w:val="28"/>
          <w:szCs w:val="28"/>
        </w:rPr>
        <w:t>Юнармейцы и волонтеры оказывают большую помощь в организации и проведении школьных и районных мероприятий.</w:t>
      </w:r>
    </w:p>
    <w:p w14:paraId="0E214838" w14:textId="77777777" w:rsidR="00EF5045" w:rsidRDefault="00381ACA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развития обозначены в национальном проекте «Образование», который реализуется с 1 января 2019 года, в Указе Президента от 21 июля 2020 года № 474 «О национальных целях развития Российской Федерации на период до 2030 года»:</w:t>
      </w:r>
    </w:p>
    <w:p w14:paraId="2DDC5699" w14:textId="77777777" w:rsidR="00381ACA" w:rsidRDefault="00381ACA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вхождение Российской Федерации в число десяти ведущих стран мира по качеству общего образования;</w:t>
      </w:r>
    </w:p>
    <w:p w14:paraId="78F305A5" w14:textId="77777777" w:rsidR="00381ACA" w:rsidRDefault="00381ACA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14:paraId="1E2C7185" w14:textId="77777777" w:rsidR="00381ACA" w:rsidRDefault="00381ACA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14:paraId="2A0BC86B" w14:textId="77777777" w:rsidR="00DB2736" w:rsidRDefault="00DB2736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организаций.</w:t>
      </w:r>
    </w:p>
    <w:p w14:paraId="21148731" w14:textId="77777777" w:rsidR="00DB2736" w:rsidRDefault="00DB2736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реализуются следующие </w:t>
      </w:r>
    </w:p>
    <w:p w14:paraId="2B931FDE" w14:textId="77777777" w:rsidR="00DB2736" w:rsidRPr="00DB2736" w:rsidRDefault="00DB2736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736">
        <w:rPr>
          <w:rFonts w:ascii="Times New Roman" w:hAnsi="Times New Roman" w:cs="Times New Roman"/>
          <w:sz w:val="28"/>
          <w:szCs w:val="28"/>
          <w:u w:val="single"/>
        </w:rPr>
        <w:t>федеральные проекты:</w:t>
      </w:r>
    </w:p>
    <w:p w14:paraId="463A62E9" w14:textId="77777777" w:rsidR="00DB2736" w:rsidRDefault="00DB2736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«Современная школа»</w:t>
      </w:r>
    </w:p>
    <w:p w14:paraId="48F167A0" w14:textId="77777777" w:rsidR="00DB2736" w:rsidRDefault="00DB2736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«Успех каждого ребенка»</w:t>
      </w:r>
    </w:p>
    <w:p w14:paraId="70213CF0" w14:textId="77777777" w:rsidR="00DB2736" w:rsidRDefault="00DB2736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«Цифровая образовательная среда»</w:t>
      </w:r>
    </w:p>
    <w:p w14:paraId="462BBEE5" w14:textId="77777777" w:rsidR="00DB2736" w:rsidRDefault="00DB2736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«Молодые профессионалы» </w:t>
      </w:r>
    </w:p>
    <w:p w14:paraId="17472CD6" w14:textId="77777777" w:rsidR="00DB2736" w:rsidRDefault="00DB2736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«Новые возможности для каждого»</w:t>
      </w:r>
    </w:p>
    <w:p w14:paraId="208FD8D3" w14:textId="77777777" w:rsidR="00DB2736" w:rsidRDefault="00DB2736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активность»</w:t>
      </w:r>
    </w:p>
    <w:p w14:paraId="497DCA47" w14:textId="77777777" w:rsidR="00DB2736" w:rsidRDefault="00DB2736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«Экспорт образования»</w:t>
      </w:r>
    </w:p>
    <w:p w14:paraId="79C5E566" w14:textId="77777777" w:rsidR="00DB2736" w:rsidRDefault="00DB2736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«Социальные лифты для каждого»</w:t>
      </w:r>
    </w:p>
    <w:p w14:paraId="37FE7191" w14:textId="77777777" w:rsidR="009C4CA9" w:rsidRDefault="009C4CA9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«Патриотическое воспитание»</w:t>
      </w:r>
    </w:p>
    <w:p w14:paraId="375796BA" w14:textId="77777777" w:rsidR="00DB2736" w:rsidRDefault="00DB2736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3E2940" w14:textId="77777777" w:rsidR="00DB2736" w:rsidRDefault="00DB2736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736">
        <w:rPr>
          <w:rFonts w:ascii="Times New Roman" w:hAnsi="Times New Roman" w:cs="Times New Roman"/>
          <w:sz w:val="28"/>
          <w:szCs w:val="28"/>
          <w:u w:val="single"/>
        </w:rPr>
        <w:t>региональные проекты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9C14143" w14:textId="77777777" w:rsidR="00E25F3F" w:rsidRDefault="00E25F3F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«Современная школа»</w:t>
      </w:r>
    </w:p>
    <w:p w14:paraId="55F165FB" w14:textId="77777777" w:rsidR="00E25F3F" w:rsidRDefault="00E25F3F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«Успех каждого ребенка»</w:t>
      </w:r>
    </w:p>
    <w:p w14:paraId="28E22254" w14:textId="77777777" w:rsidR="00E25F3F" w:rsidRDefault="00E25F3F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«Цифровая образовательная среда»</w:t>
      </w:r>
    </w:p>
    <w:p w14:paraId="064BC9AF" w14:textId="77777777" w:rsidR="00E25F3F" w:rsidRDefault="00E25F3F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«Молодые профессионалы»</w:t>
      </w:r>
    </w:p>
    <w:p w14:paraId="2484F7E5" w14:textId="77777777" w:rsidR="00E25F3F" w:rsidRDefault="00E25F3F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«Содействие занятости женщин»</w:t>
      </w:r>
    </w:p>
    <w:p w14:paraId="1C26E44F" w14:textId="77777777" w:rsidR="00E25F3F" w:rsidRDefault="00E25F3F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активность»</w:t>
      </w:r>
    </w:p>
    <w:p w14:paraId="1B11758E" w14:textId="77777777" w:rsidR="009C4CA9" w:rsidRDefault="009C4CA9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«Патриотическое воспитание»</w:t>
      </w:r>
    </w:p>
    <w:p w14:paraId="07D78DAC" w14:textId="77777777" w:rsidR="009C4CA9" w:rsidRDefault="009C4CA9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62C517" w14:textId="77777777" w:rsidR="00E25F3F" w:rsidRDefault="00E25F3F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муниципалитета включены в реализацию проектов. Изменяется содержание образовательных программ, педагогические технологии, внедряются новые методы обучения и воспитания. Школьники изучают не только привычные предметы, но и пробуют себя в робототехнике, </w:t>
      </w:r>
      <w:r w:rsidRPr="00E25F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05B3D">
        <w:rPr>
          <w:rFonts w:ascii="Times New Roman" w:hAnsi="Times New Roman" w:cs="Times New Roman"/>
          <w:sz w:val="28"/>
          <w:szCs w:val="28"/>
        </w:rPr>
        <w:t xml:space="preserve">-моделировании и других компетенциях будущего. </w:t>
      </w:r>
      <w:r w:rsidR="0078101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05B3D">
        <w:rPr>
          <w:rFonts w:ascii="Times New Roman" w:hAnsi="Times New Roman" w:cs="Times New Roman"/>
          <w:sz w:val="28"/>
          <w:szCs w:val="28"/>
        </w:rPr>
        <w:t>оценк</w:t>
      </w:r>
      <w:r w:rsidR="0078101E">
        <w:rPr>
          <w:rFonts w:ascii="Times New Roman" w:hAnsi="Times New Roman" w:cs="Times New Roman"/>
          <w:sz w:val="28"/>
          <w:szCs w:val="28"/>
        </w:rPr>
        <w:t>а</w:t>
      </w:r>
      <w:r w:rsidR="00505B3D">
        <w:rPr>
          <w:rFonts w:ascii="Times New Roman" w:hAnsi="Times New Roman" w:cs="Times New Roman"/>
          <w:sz w:val="28"/>
          <w:szCs w:val="28"/>
        </w:rPr>
        <w:t xml:space="preserve"> на основе международных исследований.</w:t>
      </w:r>
    </w:p>
    <w:p w14:paraId="2F2FF9BE" w14:textId="77777777" w:rsidR="00186194" w:rsidRDefault="00186194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«Современная школа» работают </w:t>
      </w:r>
      <w:r w:rsidR="0078101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8101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«Точка роста» в школах с. Б. Самовец, с. Ярлуково, МБОУ гимназии № 3, МБОУ СОШ № 4</w:t>
      </w:r>
      <w:r w:rsidR="0078101E">
        <w:rPr>
          <w:rFonts w:ascii="Times New Roman" w:hAnsi="Times New Roman" w:cs="Times New Roman"/>
          <w:sz w:val="28"/>
          <w:szCs w:val="28"/>
        </w:rPr>
        <w:t>, МБОУ СОШ № 5, МБОУ СОШ № 2, МБОУ СОШ № 10, МБОУ СОШ № 12, МБОУ СОШ № 6, МБОУ СОШ № 9, школах с. Коробовка, Казинка, Плеханово, Синявка, Петровка.</w:t>
      </w:r>
    </w:p>
    <w:p w14:paraId="5E8CC790" w14:textId="77777777" w:rsidR="00186194" w:rsidRDefault="00186194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дорожной картой регионального проекта «Цифровая образовательная среда» </w:t>
      </w:r>
      <w:r w:rsidR="007810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 общеобразовательных организаций получили современную компьютерную технику.</w:t>
      </w:r>
    </w:p>
    <w:p w14:paraId="59D0BB79" w14:textId="77777777" w:rsidR="0078101E" w:rsidRDefault="00186194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2020 г. начали функционировать информационно-библиотечные центры в школах № 12,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Песковатский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B4FAD5" w14:textId="77777777" w:rsidR="00194114" w:rsidRDefault="00186194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 муниципалитета реализуются проекты «Лицей</w:t>
      </w:r>
      <w:r w:rsidR="0078101E">
        <w:rPr>
          <w:rFonts w:ascii="Times New Roman" w:hAnsi="Times New Roman" w:cs="Times New Roman"/>
          <w:sz w:val="28"/>
          <w:szCs w:val="28"/>
        </w:rPr>
        <w:t xml:space="preserve"> академии Яндекса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 (в МБОУ СОШ № 12), «Персонализированная модель образования» (в МБОУ СОШ № 4), «Вклад в будущее» (в МБОУ СОШ № 6, МАДОУ д/с № 9) в рамках</w:t>
      </w:r>
      <w:r w:rsidR="00194114">
        <w:rPr>
          <w:rFonts w:ascii="Times New Roman" w:hAnsi="Times New Roman" w:cs="Times New Roman"/>
          <w:sz w:val="28"/>
          <w:szCs w:val="28"/>
        </w:rPr>
        <w:t xml:space="preserve"> регионального проекта «Успех каждого ребенка».</w:t>
      </w:r>
    </w:p>
    <w:p w14:paraId="35078A1B" w14:textId="77777777" w:rsidR="0078101E" w:rsidRDefault="0078101E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1 – очная площадка всероссийской физико-технической контрольной «Выходи решать!».</w:t>
      </w:r>
    </w:p>
    <w:p w14:paraId="7D4A07A5" w14:textId="77777777" w:rsidR="0078101E" w:rsidRDefault="0078101E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гимназия № 3 – инновационная площадка ИРО Липецкой области «Оптимизация модели оценивания внеучебных достижений обучающихся как одно из условий успешного построения образовательной траектории».</w:t>
      </w:r>
    </w:p>
    <w:p w14:paraId="1C143CFB" w14:textId="77777777" w:rsidR="0078101E" w:rsidRDefault="0078101E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4 – пилотная площадка Липецкого регионального отделения Общероссийской общественно-государственной детско-юношеской организации «Российское движение школьников».</w:t>
      </w:r>
    </w:p>
    <w:p w14:paraId="4F741C5C" w14:textId="77777777" w:rsidR="0078101E" w:rsidRDefault="0078101E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ООШ с. Коробовка, МБОУ ООШ с. Петровка, МБОУ ООШ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Песковатский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МБОУ СОШ № 4, МБОУ СОШ № 1 – участники Федеральной инновационной площадки Российской академии наук по направлению «Формирующая образовательная среда».</w:t>
      </w:r>
    </w:p>
    <w:p w14:paraId="3470D196" w14:textId="77777777" w:rsidR="0078101E" w:rsidRDefault="0078101E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с. Бутырки, с. Б. Самовец,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Прибытковский, с. Плеханово, с. Синявка, с. Фащевка, с. Ярлуково, СОШ № 1, № 2, № 4, № 5, № 7, № 9, № 12 – участники проекта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14:paraId="67252B00" w14:textId="77777777" w:rsidR="009F74F6" w:rsidRDefault="00194114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9F74F6">
        <w:rPr>
          <w:rFonts w:ascii="Times New Roman" w:hAnsi="Times New Roman" w:cs="Times New Roman"/>
          <w:sz w:val="28"/>
          <w:szCs w:val="28"/>
        </w:rPr>
        <w:t>дошкольного образования также идут инновационные процессы</w:t>
      </w:r>
      <w:r w:rsidR="0078101E">
        <w:rPr>
          <w:rFonts w:ascii="Times New Roman" w:hAnsi="Times New Roman" w:cs="Times New Roman"/>
          <w:sz w:val="28"/>
          <w:szCs w:val="28"/>
        </w:rPr>
        <w:t xml:space="preserve">. </w:t>
      </w:r>
      <w:r w:rsidR="009F74F6">
        <w:rPr>
          <w:rFonts w:ascii="Times New Roman" w:hAnsi="Times New Roman" w:cs="Times New Roman"/>
          <w:sz w:val="28"/>
          <w:szCs w:val="28"/>
        </w:rPr>
        <w:t xml:space="preserve">МАДОУ д/с № 9 – </w:t>
      </w:r>
      <w:r w:rsidR="0078101E">
        <w:rPr>
          <w:rFonts w:ascii="Times New Roman" w:hAnsi="Times New Roman" w:cs="Times New Roman"/>
          <w:sz w:val="28"/>
          <w:szCs w:val="28"/>
        </w:rPr>
        <w:t>Федеральная инновационная площадка по развитию личностно-</w:t>
      </w:r>
      <w:r w:rsidR="00D0039A">
        <w:rPr>
          <w:rFonts w:ascii="Times New Roman" w:hAnsi="Times New Roman" w:cs="Times New Roman"/>
          <w:sz w:val="28"/>
          <w:szCs w:val="28"/>
        </w:rPr>
        <w:t xml:space="preserve">развивающей образовательной среды (ЛРОС) и личностного потенциала воспитанников «Детский сад – территория сотрудничества, творчества, и успеха» в рамках федерального проекта «Вклад в будущее», </w:t>
      </w:r>
      <w:r w:rsidR="009F74F6">
        <w:rPr>
          <w:rFonts w:ascii="Times New Roman" w:hAnsi="Times New Roman" w:cs="Times New Roman"/>
          <w:sz w:val="28"/>
          <w:szCs w:val="28"/>
        </w:rPr>
        <w:t xml:space="preserve">МБДОУ д/с № 11 – </w:t>
      </w:r>
      <w:r w:rsidR="00D0039A">
        <w:rPr>
          <w:rFonts w:ascii="Times New Roman" w:hAnsi="Times New Roman" w:cs="Times New Roman"/>
          <w:sz w:val="28"/>
          <w:szCs w:val="28"/>
        </w:rPr>
        <w:t xml:space="preserve">региональная инновационная площадка «Курс «Моя профессия будущего 2035-2045» как путь устойчивого развития российского общества и фактор предупреждения возникновения </w:t>
      </w:r>
      <w:proofErr w:type="spellStart"/>
      <w:r w:rsidR="00D0039A">
        <w:rPr>
          <w:rFonts w:ascii="Times New Roman" w:hAnsi="Times New Roman" w:cs="Times New Roman"/>
          <w:sz w:val="28"/>
          <w:szCs w:val="28"/>
        </w:rPr>
        <w:t>прекариата</w:t>
      </w:r>
      <w:proofErr w:type="spellEnd"/>
      <w:r w:rsidR="00D0039A">
        <w:rPr>
          <w:rFonts w:ascii="Times New Roman" w:hAnsi="Times New Roman" w:cs="Times New Roman"/>
          <w:sz w:val="28"/>
          <w:szCs w:val="28"/>
        </w:rPr>
        <w:t>», МБДОУ д/с № 2 – федеральная пилотная площадка апробирующая программно-методический комплекс дошкольного образования «Мозаичный парк», МАДОУ д/с № 8 – сетевая инновационная площадка по теме «Модернизация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образовательной программы «Вдохновение».</w:t>
      </w:r>
    </w:p>
    <w:p w14:paraId="17EF9218" w14:textId="77777777" w:rsidR="00D0039A" w:rsidRDefault="00D0039A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г. МАДОУ д/с № 8 «Родничок» стал победителем всероссийского смотра-конкурса «Лучшие детские сады России – 2022». МАДОУ д/с № 9 </w:t>
      </w:r>
      <w:r>
        <w:rPr>
          <w:rFonts w:ascii="Times New Roman" w:hAnsi="Times New Roman" w:cs="Times New Roman"/>
          <w:sz w:val="28"/>
          <w:szCs w:val="28"/>
        </w:rPr>
        <w:lastRenderedPageBreak/>
        <w:t>«Василек» - победитель всероссийского смотра-конкурса образовательных организаций «Гордость отечественного образования».</w:t>
      </w:r>
    </w:p>
    <w:p w14:paraId="5CC45631" w14:textId="4964A9AF" w:rsidR="009F74F6" w:rsidRDefault="009F74F6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также претерпевает ряд положительных изменений. С 2018 года реализуется проект персонифицированного финансирования. В настоящее время сертификаты </w:t>
      </w:r>
      <w:r w:rsidR="0064554F">
        <w:rPr>
          <w:rFonts w:ascii="Times New Roman" w:hAnsi="Times New Roman" w:cs="Times New Roman"/>
          <w:sz w:val="28"/>
          <w:szCs w:val="28"/>
        </w:rPr>
        <w:t xml:space="preserve">ПФДО </w:t>
      </w:r>
      <w:r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64554F" w:rsidRPr="0047737D">
        <w:rPr>
          <w:rFonts w:ascii="Times New Roman" w:hAnsi="Times New Roman" w:cs="Times New Roman"/>
          <w:sz w:val="28"/>
          <w:szCs w:val="28"/>
        </w:rPr>
        <w:t>1205</w:t>
      </w:r>
      <w:r>
        <w:rPr>
          <w:rFonts w:ascii="Times New Roman" w:hAnsi="Times New Roman" w:cs="Times New Roman"/>
          <w:sz w:val="28"/>
          <w:szCs w:val="28"/>
        </w:rPr>
        <w:t xml:space="preserve"> детей, сертификаты учета - </w:t>
      </w:r>
      <w:r w:rsidR="0064554F" w:rsidRPr="0047737D">
        <w:rPr>
          <w:rFonts w:ascii="Times New Roman" w:hAnsi="Times New Roman" w:cs="Times New Roman"/>
          <w:sz w:val="28"/>
          <w:szCs w:val="28"/>
        </w:rPr>
        <w:t>10417</w:t>
      </w:r>
      <w:r>
        <w:rPr>
          <w:rFonts w:ascii="Times New Roman" w:hAnsi="Times New Roman" w:cs="Times New Roman"/>
          <w:sz w:val="28"/>
          <w:szCs w:val="28"/>
        </w:rPr>
        <w:t xml:space="preserve"> детей. Обновлено содержание дополнительных программ. В двух учреждениях дополнительного образования (МБУ ДО ДЮСШ, МБУ ДО ЦРТДЮ) и в </w:t>
      </w:r>
      <w:r w:rsidR="0064554F" w:rsidRPr="0047737D">
        <w:rPr>
          <w:rFonts w:ascii="Times New Roman" w:hAnsi="Times New Roman" w:cs="Times New Roman"/>
          <w:sz w:val="28"/>
          <w:szCs w:val="28"/>
        </w:rPr>
        <w:t xml:space="preserve">35 </w:t>
      </w:r>
      <w:r w:rsidR="00E56B90" w:rsidRPr="0047737D">
        <w:rPr>
          <w:rFonts w:ascii="Times New Roman" w:hAnsi="Times New Roman" w:cs="Times New Roman"/>
          <w:sz w:val="28"/>
          <w:szCs w:val="28"/>
        </w:rPr>
        <w:t>о</w:t>
      </w:r>
      <w:r w:rsidRPr="0047737D">
        <w:rPr>
          <w:rFonts w:ascii="Times New Roman" w:hAnsi="Times New Roman" w:cs="Times New Roman"/>
          <w:sz w:val="28"/>
          <w:szCs w:val="28"/>
        </w:rPr>
        <w:t>бщеобразовательных и дошкольных организациях реализуется</w:t>
      </w:r>
      <w:r w:rsidR="00FE643B" w:rsidRPr="0047737D">
        <w:rPr>
          <w:rFonts w:ascii="Times New Roman" w:hAnsi="Times New Roman" w:cs="Times New Roman"/>
          <w:sz w:val="28"/>
          <w:szCs w:val="28"/>
        </w:rPr>
        <w:t xml:space="preserve"> </w:t>
      </w:r>
      <w:r w:rsidR="0064554F" w:rsidRPr="0047737D">
        <w:rPr>
          <w:rFonts w:ascii="Times New Roman" w:hAnsi="Times New Roman" w:cs="Times New Roman"/>
          <w:sz w:val="28"/>
          <w:szCs w:val="28"/>
        </w:rPr>
        <w:t>307</w:t>
      </w:r>
      <w:r w:rsidR="00B0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 w:rsidR="00186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программ.</w:t>
      </w:r>
      <w:r w:rsidR="00E56B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B8DD5" w14:textId="77777777" w:rsidR="00E56B90" w:rsidRPr="00B0265F" w:rsidRDefault="00E56B90" w:rsidP="00143D4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65F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D0039A" w:rsidRPr="00B0265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02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 рамках реализации регионального проекта «Успех каждого ребенка» открыто дополнительно 110 мест по техническому, естественно-научному, художественному направлениям. </w:t>
      </w:r>
    </w:p>
    <w:p w14:paraId="68ED2421" w14:textId="77777777" w:rsidR="00E56B90" w:rsidRDefault="00E56B90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МБОУ СОШ № 5 с 2021 г. реализуется региональный проект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bit</w:t>
      </w:r>
      <w:r>
        <w:rPr>
          <w:rFonts w:ascii="Times New Roman" w:hAnsi="Times New Roman" w:cs="Times New Roman"/>
          <w:sz w:val="28"/>
          <w:szCs w:val="28"/>
        </w:rPr>
        <w:t xml:space="preserve">, в котором занято </w:t>
      </w:r>
      <w:r w:rsidR="00414E1F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E1F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8FFAA6" w14:textId="77777777" w:rsidR="00945D41" w:rsidRPr="00B54226" w:rsidRDefault="00945D41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919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919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сфере образования муниципалитета занято </w:t>
      </w:r>
      <w:r w:rsidR="00B54226" w:rsidRPr="00B54226">
        <w:rPr>
          <w:rFonts w:ascii="Times New Roman" w:hAnsi="Times New Roman" w:cs="Times New Roman"/>
          <w:sz w:val="28"/>
          <w:szCs w:val="28"/>
        </w:rPr>
        <w:t>1411</w:t>
      </w:r>
      <w:r>
        <w:rPr>
          <w:rFonts w:ascii="Times New Roman" w:hAnsi="Times New Roman" w:cs="Times New Roman"/>
          <w:sz w:val="28"/>
          <w:szCs w:val="28"/>
        </w:rPr>
        <w:t xml:space="preserve"> человек, педагогический корпус – </w:t>
      </w:r>
      <w:r w:rsidR="00B54226" w:rsidRPr="00B54226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B54226" w:rsidRPr="00B54226">
        <w:rPr>
          <w:rFonts w:ascii="Times New Roman" w:hAnsi="Times New Roman" w:cs="Times New Roman"/>
          <w:sz w:val="28"/>
          <w:szCs w:val="28"/>
        </w:rPr>
        <w:t>За три года 712</w:t>
      </w:r>
      <w:r w:rsidRPr="00B54226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B54226" w:rsidRPr="00B54226">
        <w:rPr>
          <w:rFonts w:ascii="Times New Roman" w:hAnsi="Times New Roman" w:cs="Times New Roman"/>
          <w:sz w:val="28"/>
          <w:szCs w:val="28"/>
        </w:rPr>
        <w:t>(95</w:t>
      </w:r>
      <w:r w:rsidR="005C33F6" w:rsidRPr="00B54226">
        <w:rPr>
          <w:rFonts w:ascii="Times New Roman" w:hAnsi="Times New Roman" w:cs="Times New Roman"/>
          <w:sz w:val="28"/>
          <w:szCs w:val="28"/>
        </w:rPr>
        <w:t>%) повысили квалификацию, про</w:t>
      </w:r>
      <w:r w:rsidRPr="00B54226">
        <w:rPr>
          <w:rFonts w:ascii="Times New Roman" w:hAnsi="Times New Roman" w:cs="Times New Roman"/>
          <w:sz w:val="28"/>
          <w:szCs w:val="28"/>
        </w:rPr>
        <w:t>шли переподготовку.</w:t>
      </w:r>
    </w:p>
    <w:p w14:paraId="6A8FAB63" w14:textId="77777777" w:rsidR="00945D41" w:rsidRDefault="003E7700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человек пополнили педагогическое сообщество района, из них 9 студентов старшекурсников.</w:t>
      </w:r>
    </w:p>
    <w:p w14:paraId="24AEE330" w14:textId="77777777" w:rsidR="00945D41" w:rsidRDefault="00945D41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9195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наши педагоги </w:t>
      </w:r>
      <w:r w:rsidR="00F91951">
        <w:rPr>
          <w:rFonts w:ascii="Times New Roman" w:hAnsi="Times New Roman" w:cs="Times New Roman"/>
          <w:sz w:val="28"/>
          <w:szCs w:val="28"/>
        </w:rPr>
        <w:t xml:space="preserve">Фурсова Ксения Васильевна и Иванова Дарья Александровна вошли в пятерку лучших </w:t>
      </w:r>
      <w:r w:rsidR="00500FCE">
        <w:rPr>
          <w:rFonts w:ascii="Times New Roman" w:hAnsi="Times New Roman" w:cs="Times New Roman"/>
          <w:sz w:val="28"/>
          <w:szCs w:val="28"/>
        </w:rPr>
        <w:t>региональных конкурсов «Учитель года» и «Воспитатель года».</w:t>
      </w:r>
      <w:r w:rsidR="00F91951">
        <w:rPr>
          <w:rFonts w:ascii="Times New Roman" w:hAnsi="Times New Roman" w:cs="Times New Roman"/>
          <w:sz w:val="28"/>
          <w:szCs w:val="28"/>
        </w:rPr>
        <w:t xml:space="preserve"> Команда учителей гимназии № 3 стала призером в олимпиа</w:t>
      </w:r>
      <w:r w:rsidR="00115FF5">
        <w:rPr>
          <w:rFonts w:ascii="Times New Roman" w:hAnsi="Times New Roman" w:cs="Times New Roman"/>
          <w:sz w:val="28"/>
          <w:szCs w:val="28"/>
        </w:rPr>
        <w:t>де для педагогов.</w:t>
      </w:r>
    </w:p>
    <w:p w14:paraId="644E6354" w14:textId="77777777" w:rsidR="00115FF5" w:rsidRDefault="000F39A4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="00115FF5">
        <w:rPr>
          <w:rFonts w:ascii="Times New Roman" w:hAnsi="Times New Roman" w:cs="Times New Roman"/>
          <w:sz w:val="28"/>
          <w:szCs w:val="28"/>
        </w:rPr>
        <w:t>Фролов Максим Игоревич занял 2 место в региональном и всероссийском этапах конкурса дополнительных общеобразовательных программ естественно-научной направленности «</w:t>
      </w:r>
      <w:proofErr w:type="spellStart"/>
      <w:r w:rsidR="00115FF5">
        <w:rPr>
          <w:rFonts w:ascii="Times New Roman" w:hAnsi="Times New Roman" w:cs="Times New Roman"/>
          <w:sz w:val="28"/>
          <w:szCs w:val="28"/>
        </w:rPr>
        <w:t>БиоТОП</w:t>
      </w:r>
      <w:proofErr w:type="spellEnd"/>
      <w:r w:rsidR="00115FF5">
        <w:rPr>
          <w:rFonts w:ascii="Times New Roman" w:hAnsi="Times New Roman" w:cs="Times New Roman"/>
          <w:sz w:val="28"/>
          <w:szCs w:val="28"/>
        </w:rPr>
        <w:t xml:space="preserve"> ПРОФИ». Педагог Царенко Галина Германовна стала победителем двух региональных конкурсов по направлению «Профилактика дорожно-транспортного травматизма». МБУ ДО ЦРТДЮ вошел в число победителей по итогам областной профильной акции «Зеленый огонек».</w:t>
      </w:r>
    </w:p>
    <w:p w14:paraId="2E4584E1" w14:textId="77777777" w:rsidR="000F39A4" w:rsidRDefault="000347E1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работы педагога определяется не только его личными достижениями, но и результатами независимых оценочных процедур, одна из которых – государственная итоговая аттестация.</w:t>
      </w:r>
    </w:p>
    <w:p w14:paraId="3C076CC7" w14:textId="77777777" w:rsidR="000347E1" w:rsidRDefault="000347E1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9-х классах </w:t>
      </w:r>
      <w:r w:rsidR="00115FF5">
        <w:rPr>
          <w:rFonts w:ascii="Times New Roman" w:hAnsi="Times New Roman" w:cs="Times New Roman"/>
          <w:sz w:val="28"/>
          <w:szCs w:val="28"/>
        </w:rPr>
        <w:t xml:space="preserve">государственную итоговую аттестацию сдавали 710 выпускников. </w:t>
      </w:r>
      <w:r>
        <w:rPr>
          <w:rFonts w:ascii="Times New Roman" w:hAnsi="Times New Roman" w:cs="Times New Roman"/>
          <w:sz w:val="28"/>
          <w:szCs w:val="28"/>
        </w:rPr>
        <w:t>Все выпускник</w:t>
      </w:r>
      <w:r w:rsidR="00115F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получили документы об основном общем образовании.</w:t>
      </w:r>
    </w:p>
    <w:p w14:paraId="03E4DB40" w14:textId="77777777" w:rsidR="000347E1" w:rsidRDefault="00115FF5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</w:t>
      </w:r>
      <w:r w:rsidR="000347E1">
        <w:rPr>
          <w:rFonts w:ascii="Times New Roman" w:hAnsi="Times New Roman" w:cs="Times New Roman"/>
          <w:sz w:val="28"/>
          <w:szCs w:val="28"/>
        </w:rPr>
        <w:t xml:space="preserve"> выпускников 11-х класса успешно справились с едиными государственными экзаменами, получили аттестаты, 3</w:t>
      </w:r>
      <w:r>
        <w:rPr>
          <w:rFonts w:ascii="Times New Roman" w:hAnsi="Times New Roman" w:cs="Times New Roman"/>
          <w:sz w:val="28"/>
          <w:szCs w:val="28"/>
        </w:rPr>
        <w:t>0</w:t>
      </w:r>
      <w:r w:rsidR="000347E1">
        <w:rPr>
          <w:rFonts w:ascii="Times New Roman" w:hAnsi="Times New Roman" w:cs="Times New Roman"/>
          <w:sz w:val="28"/>
          <w:szCs w:val="28"/>
        </w:rPr>
        <w:t>-особого образца.</w:t>
      </w:r>
    </w:p>
    <w:p w14:paraId="7DBBC844" w14:textId="77777777" w:rsidR="00115FF5" w:rsidRDefault="00115FF5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 выпускников сдали единый государственный экзамен на 90 и более баллов. Один выпускников получил 100 баллов по химии.</w:t>
      </w:r>
    </w:p>
    <w:p w14:paraId="27FEC460" w14:textId="77777777" w:rsidR="00115FF5" w:rsidRDefault="00115FF5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C07176" w14:textId="77777777" w:rsidR="000347E1" w:rsidRDefault="000347E1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приоритетов муниципальной системы образования является выявление и развитие способностей и талантов детей различных сферах. Наиболее значимым является результативность участия обучающихся в региональном этапе Всероссийской олимпиады школьников. Работа педагогов, сотрудничество с Центром поддержки одаренных детей «Стратегия» дает положительные результаты.</w:t>
      </w:r>
      <w:r w:rsidR="00826B91">
        <w:rPr>
          <w:rFonts w:ascii="Times New Roman" w:hAnsi="Times New Roman" w:cs="Times New Roman"/>
          <w:sz w:val="28"/>
          <w:szCs w:val="28"/>
        </w:rPr>
        <w:t xml:space="preserve"> На протяжении ряда лет результаты стабильны.</w:t>
      </w:r>
    </w:p>
    <w:p w14:paraId="38CDACDC" w14:textId="77777777" w:rsidR="00826B91" w:rsidRDefault="00826B91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4"/>
        <w:gridCol w:w="1882"/>
        <w:gridCol w:w="2268"/>
        <w:gridCol w:w="1559"/>
        <w:gridCol w:w="2262"/>
      </w:tblGrid>
      <w:tr w:rsidR="003935DA" w14:paraId="0CCE8935" w14:textId="77777777" w:rsidTr="00752E96">
        <w:tc>
          <w:tcPr>
            <w:tcW w:w="9345" w:type="dxa"/>
            <w:gridSpan w:val="5"/>
          </w:tcPr>
          <w:p w14:paraId="456D4A77" w14:textId="77777777" w:rsidR="003935DA" w:rsidRDefault="003935DA" w:rsidP="0082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и призеры регионального этапа Всероссийской олимпиады школьников</w:t>
            </w:r>
          </w:p>
        </w:tc>
      </w:tr>
      <w:tr w:rsidR="003935DA" w14:paraId="7CB502C8" w14:textId="77777777" w:rsidTr="003935DA">
        <w:tc>
          <w:tcPr>
            <w:tcW w:w="1374" w:type="dxa"/>
          </w:tcPr>
          <w:p w14:paraId="6A725ECA" w14:textId="77777777" w:rsidR="003935DA" w:rsidRDefault="003935DA" w:rsidP="0082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882" w:type="dxa"/>
          </w:tcPr>
          <w:p w14:paraId="40AB4F7D" w14:textId="77777777" w:rsidR="003935DA" w:rsidRDefault="003935DA" w:rsidP="0082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268" w:type="dxa"/>
          </w:tcPr>
          <w:p w14:paraId="07153BAA" w14:textId="77777777" w:rsidR="003935DA" w:rsidRDefault="003935DA" w:rsidP="0082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59" w:type="dxa"/>
          </w:tcPr>
          <w:p w14:paraId="549EA6A6" w14:textId="77777777" w:rsidR="003935DA" w:rsidRDefault="003935DA" w:rsidP="0082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262" w:type="dxa"/>
          </w:tcPr>
          <w:p w14:paraId="656C097E" w14:textId="77777777" w:rsidR="003935DA" w:rsidRDefault="003935DA" w:rsidP="0082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C57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3935DA" w14:paraId="1AECF0DB" w14:textId="77777777" w:rsidTr="003935DA">
        <w:tc>
          <w:tcPr>
            <w:tcW w:w="1374" w:type="dxa"/>
          </w:tcPr>
          <w:p w14:paraId="4738B4F5" w14:textId="77777777" w:rsidR="003935DA" w:rsidRDefault="003935DA" w:rsidP="0082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призера</w:t>
            </w:r>
          </w:p>
        </w:tc>
        <w:tc>
          <w:tcPr>
            <w:tcW w:w="1882" w:type="dxa"/>
          </w:tcPr>
          <w:p w14:paraId="6582F00C" w14:textId="77777777" w:rsidR="003935DA" w:rsidRDefault="003935DA" w:rsidP="0082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призера</w:t>
            </w:r>
          </w:p>
        </w:tc>
        <w:tc>
          <w:tcPr>
            <w:tcW w:w="2268" w:type="dxa"/>
          </w:tcPr>
          <w:p w14:paraId="6B3FDC6A" w14:textId="77777777" w:rsidR="003935DA" w:rsidRDefault="003935DA" w:rsidP="0082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победитель</w:t>
            </w:r>
          </w:p>
          <w:p w14:paraId="0BF7C978" w14:textId="77777777" w:rsidR="003935DA" w:rsidRDefault="003935DA" w:rsidP="0082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призера</w:t>
            </w:r>
          </w:p>
        </w:tc>
        <w:tc>
          <w:tcPr>
            <w:tcW w:w="1559" w:type="dxa"/>
          </w:tcPr>
          <w:p w14:paraId="3BF8B6EB" w14:textId="77777777" w:rsidR="003935DA" w:rsidRDefault="003935DA" w:rsidP="0082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призера</w:t>
            </w:r>
          </w:p>
        </w:tc>
        <w:tc>
          <w:tcPr>
            <w:tcW w:w="2262" w:type="dxa"/>
          </w:tcPr>
          <w:p w14:paraId="4F8E234C" w14:textId="3A5DD15E" w:rsidR="003935DA" w:rsidRDefault="00872C57" w:rsidP="0082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призеров</w:t>
            </w:r>
          </w:p>
        </w:tc>
      </w:tr>
    </w:tbl>
    <w:p w14:paraId="0EE0B7A9" w14:textId="77777777" w:rsidR="00826B91" w:rsidRDefault="00826B91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F2876A" w14:textId="77777777" w:rsidR="00513B77" w:rsidRDefault="00513B77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школы – это еще и сформировать эффективную систему выявления, поддержки и развития способностей и талантов детей и молодежи, направленной на самоопределение и профессиональную ориентацию. Для развития профильного образования на базе МБОУ СОШ № 4 открыты психолого-педагогические классы, а на базе МБОУ СОШ № 12 – медици</w:t>
      </w:r>
      <w:r w:rsidR="00371F9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ские. Организовано сетевое взаимодействие с Липецким </w:t>
      </w:r>
      <w:r w:rsidR="00371F9C">
        <w:rPr>
          <w:rFonts w:ascii="Times New Roman" w:hAnsi="Times New Roman" w:cs="Times New Roman"/>
          <w:sz w:val="28"/>
          <w:szCs w:val="28"/>
        </w:rPr>
        <w:t>государственным педагогическим университетом им. П. П. Семенова-Тян-Шанского.</w:t>
      </w:r>
    </w:p>
    <w:p w14:paraId="3C41D01D" w14:textId="77777777" w:rsidR="00371F9C" w:rsidRPr="0062266F" w:rsidRDefault="00371F9C" w:rsidP="006226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66F">
        <w:rPr>
          <w:rFonts w:ascii="Times New Roman" w:hAnsi="Times New Roman" w:cs="Times New Roman"/>
          <w:sz w:val="28"/>
          <w:szCs w:val="28"/>
        </w:rPr>
        <w:t>14 из 27 выпускников педагогического класса поступили на педагогические специальности. 7 выпускников медицинского класса поступили в медицинские ВУЗы, 1 – в медицинский колледж.</w:t>
      </w:r>
    </w:p>
    <w:p w14:paraId="43D9C3DF" w14:textId="77777777" w:rsidR="0062266F" w:rsidRPr="0062266F" w:rsidRDefault="0062266F" w:rsidP="006226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66F">
        <w:rPr>
          <w:rFonts w:ascii="Times New Roman" w:hAnsi="Times New Roman" w:cs="Times New Roman"/>
          <w:sz w:val="28"/>
          <w:szCs w:val="28"/>
        </w:rPr>
        <w:t xml:space="preserve">В целях развития творческого, научно-исследовательского потенциала обучающихся общеобразовательных учреждений Липецкой области организуются профильные смены в ГОБОУ «Центр поддержки одаренных детей» Стратегия». 52 учащихся школ района обучались в сменах физико-математического, биолого-химического, лингвистического, гуманитарно-социального, филолого-искусствоведческого, информационно-экономического направлений. </w:t>
      </w:r>
    </w:p>
    <w:p w14:paraId="143C2BF7" w14:textId="77777777" w:rsidR="0062266F" w:rsidRPr="0062266F" w:rsidRDefault="0062266F" w:rsidP="006226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66F">
        <w:rPr>
          <w:rFonts w:ascii="Times New Roman" w:hAnsi="Times New Roman" w:cs="Times New Roman"/>
          <w:sz w:val="28"/>
          <w:szCs w:val="28"/>
        </w:rPr>
        <w:t xml:space="preserve">98 школьников заочно обучались по дополнительным общеразвивающим программам олимпиадной подготовки для обучающихся 3-10 классов в заочной школе Центра «Стратегия». </w:t>
      </w:r>
    </w:p>
    <w:p w14:paraId="636F500F" w14:textId="77777777" w:rsidR="0062266F" w:rsidRPr="0062266F" w:rsidRDefault="0062266F" w:rsidP="006226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66F">
        <w:rPr>
          <w:rFonts w:ascii="Times New Roman" w:hAnsi="Times New Roman" w:cs="Times New Roman"/>
          <w:sz w:val="28"/>
          <w:szCs w:val="28"/>
        </w:rPr>
        <w:t>4 ученика (СОШ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Казинка - 2 человека, гимназия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2 человека) проходили обучение в Образовательном центре «Сириус»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 xml:space="preserve">Сочи. </w:t>
      </w:r>
    </w:p>
    <w:p w14:paraId="405F4B88" w14:textId="77777777" w:rsidR="0062266F" w:rsidRPr="0062266F" w:rsidRDefault="0062266F" w:rsidP="006226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66F">
        <w:rPr>
          <w:rFonts w:ascii="Times New Roman" w:hAnsi="Times New Roman" w:cs="Times New Roman"/>
          <w:sz w:val="28"/>
          <w:szCs w:val="28"/>
        </w:rPr>
        <w:lastRenderedPageBreak/>
        <w:t>Учащиеся школ района принимают активное участие в региональных конкурсах и олимпиадах:</w:t>
      </w:r>
    </w:p>
    <w:p w14:paraId="22E17274" w14:textId="77777777" w:rsidR="0062266F" w:rsidRPr="0062266F" w:rsidRDefault="0062266F" w:rsidP="006226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66F">
        <w:rPr>
          <w:rFonts w:ascii="Times New Roman" w:hAnsi="Times New Roman" w:cs="Times New Roman"/>
          <w:sz w:val="28"/>
          <w:szCs w:val="28"/>
        </w:rPr>
        <w:t>«Уникум» - 58 человек (СОШ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Бутырки, ООШ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66F">
        <w:rPr>
          <w:rFonts w:ascii="Times New Roman" w:hAnsi="Times New Roman" w:cs="Times New Roman"/>
          <w:sz w:val="28"/>
          <w:szCs w:val="28"/>
        </w:rPr>
        <w:t>Двуречки</w:t>
      </w:r>
      <w:proofErr w:type="spellEnd"/>
      <w:r w:rsidRPr="0062266F">
        <w:rPr>
          <w:rFonts w:ascii="Times New Roman" w:hAnsi="Times New Roman" w:cs="Times New Roman"/>
          <w:sz w:val="28"/>
          <w:szCs w:val="28"/>
        </w:rPr>
        <w:t>, СОШ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66F">
        <w:rPr>
          <w:rFonts w:ascii="Times New Roman" w:hAnsi="Times New Roman" w:cs="Times New Roman"/>
          <w:sz w:val="28"/>
          <w:szCs w:val="28"/>
        </w:rPr>
        <w:t>свх</w:t>
      </w:r>
      <w:proofErr w:type="spellEnd"/>
      <w:r w:rsidRPr="006226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Прибытковский, гимназия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3,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4,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5,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9,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10, НОШ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7). Учащиеся НОШ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7 и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 xml:space="preserve">6 стали победителями и призерами. </w:t>
      </w:r>
    </w:p>
    <w:p w14:paraId="3DF0A202" w14:textId="77777777" w:rsidR="0062266F" w:rsidRPr="0062266F" w:rsidRDefault="0062266F" w:rsidP="006226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66F">
        <w:rPr>
          <w:rFonts w:ascii="Times New Roman" w:hAnsi="Times New Roman" w:cs="Times New Roman"/>
          <w:sz w:val="28"/>
          <w:szCs w:val="28"/>
        </w:rPr>
        <w:t>«Грамотей» - 56 человек (СОШ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Бутырки, ООШ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66F">
        <w:rPr>
          <w:rFonts w:ascii="Times New Roman" w:hAnsi="Times New Roman" w:cs="Times New Roman"/>
          <w:sz w:val="28"/>
          <w:szCs w:val="28"/>
        </w:rPr>
        <w:t>Двуречки</w:t>
      </w:r>
      <w:proofErr w:type="spellEnd"/>
      <w:r w:rsidRPr="0062266F">
        <w:rPr>
          <w:rFonts w:ascii="Times New Roman" w:hAnsi="Times New Roman" w:cs="Times New Roman"/>
          <w:sz w:val="28"/>
          <w:szCs w:val="28"/>
        </w:rPr>
        <w:t>,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Большой Самовец, СОШ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66F">
        <w:rPr>
          <w:rFonts w:ascii="Times New Roman" w:hAnsi="Times New Roman" w:cs="Times New Roman"/>
          <w:sz w:val="28"/>
          <w:szCs w:val="28"/>
        </w:rPr>
        <w:t>свх</w:t>
      </w:r>
      <w:proofErr w:type="spellEnd"/>
      <w:r w:rsidRPr="006226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Прибытковский,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гимназия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3,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4,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5, НОШ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7,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9,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10). Учащиеся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Бутырки,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Самовец,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4,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10, гимназии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3 стали призерами.</w:t>
      </w:r>
    </w:p>
    <w:p w14:paraId="538406B5" w14:textId="77777777" w:rsidR="0062266F" w:rsidRPr="0062266F" w:rsidRDefault="0062266F" w:rsidP="006226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6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266F">
        <w:rPr>
          <w:rFonts w:ascii="Times New Roman" w:hAnsi="Times New Roman" w:cs="Times New Roman"/>
          <w:sz w:val="28"/>
          <w:szCs w:val="28"/>
        </w:rPr>
        <w:t>СуперБит</w:t>
      </w:r>
      <w:proofErr w:type="spellEnd"/>
      <w:r w:rsidRPr="0062266F">
        <w:rPr>
          <w:rFonts w:ascii="Times New Roman" w:hAnsi="Times New Roman" w:cs="Times New Roman"/>
          <w:sz w:val="28"/>
          <w:szCs w:val="28"/>
        </w:rPr>
        <w:t>» - 32 человека (ООШ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66F">
        <w:rPr>
          <w:rFonts w:ascii="Times New Roman" w:hAnsi="Times New Roman" w:cs="Times New Roman"/>
          <w:sz w:val="28"/>
          <w:szCs w:val="28"/>
        </w:rPr>
        <w:t>Двуречки</w:t>
      </w:r>
      <w:proofErr w:type="spellEnd"/>
      <w:r w:rsidRPr="0062266F">
        <w:rPr>
          <w:rFonts w:ascii="Times New Roman" w:hAnsi="Times New Roman" w:cs="Times New Roman"/>
          <w:sz w:val="28"/>
          <w:szCs w:val="28"/>
        </w:rPr>
        <w:t>,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Самовец,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66F">
        <w:rPr>
          <w:rFonts w:ascii="Times New Roman" w:hAnsi="Times New Roman" w:cs="Times New Roman"/>
          <w:sz w:val="28"/>
          <w:szCs w:val="28"/>
        </w:rPr>
        <w:t>свх</w:t>
      </w:r>
      <w:proofErr w:type="spellEnd"/>
      <w:r w:rsidRPr="006226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Прибытковский,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гимназия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3,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4,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5,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9,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12). Ученики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 xml:space="preserve">9 и Самовец стали призерами. </w:t>
      </w:r>
    </w:p>
    <w:p w14:paraId="0B0241BF" w14:textId="77777777" w:rsidR="0062266F" w:rsidRPr="0062266F" w:rsidRDefault="0062266F" w:rsidP="006226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6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266F">
        <w:rPr>
          <w:rFonts w:ascii="Times New Roman" w:hAnsi="Times New Roman" w:cs="Times New Roman"/>
          <w:sz w:val="28"/>
          <w:szCs w:val="28"/>
        </w:rPr>
        <w:t>Грамматикон</w:t>
      </w:r>
      <w:proofErr w:type="spellEnd"/>
      <w:r w:rsidRPr="0062266F">
        <w:rPr>
          <w:rFonts w:ascii="Times New Roman" w:hAnsi="Times New Roman" w:cs="Times New Roman"/>
          <w:sz w:val="28"/>
          <w:szCs w:val="28"/>
        </w:rPr>
        <w:t>» - 23 человека (СОШ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Большой Самовец, СОШ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66F">
        <w:rPr>
          <w:rFonts w:ascii="Times New Roman" w:hAnsi="Times New Roman" w:cs="Times New Roman"/>
          <w:sz w:val="28"/>
          <w:szCs w:val="28"/>
        </w:rPr>
        <w:t>свх</w:t>
      </w:r>
      <w:proofErr w:type="spellEnd"/>
      <w:r w:rsidRPr="006226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Прибытковский,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гимназия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3,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4,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5,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9). Ученики СОШ №</w:t>
      </w:r>
      <w:r w:rsidR="00CE6671"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1 и СОШ №</w:t>
      </w:r>
      <w:r w:rsidR="00CE6671"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 xml:space="preserve">9 стали призерами. </w:t>
      </w:r>
    </w:p>
    <w:p w14:paraId="70A0F6C1" w14:textId="77777777" w:rsidR="0062266F" w:rsidRPr="0062266F" w:rsidRDefault="0062266F" w:rsidP="006226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266F">
        <w:rPr>
          <w:rFonts w:ascii="Times New Roman" w:hAnsi="Times New Roman" w:cs="Times New Roman"/>
          <w:sz w:val="28"/>
          <w:szCs w:val="28"/>
        </w:rPr>
        <w:t>В региональной конференции «Путь к успеху» - 26 человек (гимназия №</w:t>
      </w:r>
      <w:r w:rsidR="00CE6671"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3, СОШ №</w:t>
      </w:r>
      <w:r w:rsidR="00CE6671"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4, СОШ №</w:t>
      </w:r>
      <w:r w:rsidR="00CE6671"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9, СОШ с.</w:t>
      </w:r>
      <w:r w:rsidR="00CE6671"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>Плеханово). Учащиеся СОШ №</w:t>
      </w:r>
      <w:r w:rsidR="00CE6671">
        <w:rPr>
          <w:rFonts w:ascii="Times New Roman" w:hAnsi="Times New Roman" w:cs="Times New Roman"/>
          <w:sz w:val="28"/>
          <w:szCs w:val="28"/>
        </w:rPr>
        <w:t xml:space="preserve"> </w:t>
      </w:r>
      <w:r w:rsidRPr="0062266F">
        <w:rPr>
          <w:rFonts w:ascii="Times New Roman" w:hAnsi="Times New Roman" w:cs="Times New Roman"/>
          <w:sz w:val="28"/>
          <w:szCs w:val="28"/>
        </w:rPr>
        <w:t xml:space="preserve">4 стали призерами. </w:t>
      </w:r>
    </w:p>
    <w:p w14:paraId="6A27370F" w14:textId="77777777" w:rsidR="0062266F" w:rsidRPr="0062266F" w:rsidRDefault="0062266F" w:rsidP="00CE66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66F">
        <w:rPr>
          <w:rFonts w:ascii="Times New Roman" w:hAnsi="Times New Roman" w:cs="Times New Roman"/>
          <w:sz w:val="28"/>
          <w:szCs w:val="28"/>
        </w:rPr>
        <w:t xml:space="preserve">В 2022-2023 году на площадке </w:t>
      </w:r>
      <w:r w:rsidRPr="0062266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2266F">
        <w:rPr>
          <w:rFonts w:ascii="Times New Roman" w:hAnsi="Times New Roman" w:cs="Times New Roman"/>
          <w:sz w:val="28"/>
          <w:szCs w:val="28"/>
        </w:rPr>
        <w:t>-</w:t>
      </w:r>
      <w:r w:rsidRPr="0062266F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Pr="0062266F">
        <w:rPr>
          <w:rFonts w:ascii="Times New Roman" w:hAnsi="Times New Roman" w:cs="Times New Roman"/>
          <w:sz w:val="28"/>
          <w:szCs w:val="28"/>
        </w:rPr>
        <w:t xml:space="preserve"> г. Грязи занимаются: 6 групп</w:t>
      </w:r>
    </w:p>
    <w:p w14:paraId="7D78187B" w14:textId="6232F830" w:rsidR="0075525C" w:rsidRDefault="0075525C" w:rsidP="006226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66F">
        <w:rPr>
          <w:rFonts w:ascii="Times New Roman" w:hAnsi="Times New Roman" w:cs="Times New Roman"/>
          <w:sz w:val="28"/>
          <w:szCs w:val="28"/>
        </w:rPr>
        <w:t>Наши дети – активные участники проектов «Большая перемена» (</w:t>
      </w:r>
      <w:r w:rsidR="0064554F" w:rsidRPr="0047737D">
        <w:rPr>
          <w:rFonts w:ascii="Times New Roman" w:hAnsi="Times New Roman" w:cs="Times New Roman"/>
          <w:sz w:val="28"/>
          <w:szCs w:val="28"/>
        </w:rPr>
        <w:t>1100</w:t>
      </w:r>
      <w:r w:rsidR="006455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="0064554F" w:rsidRPr="0047737D">
        <w:rPr>
          <w:rFonts w:ascii="Times New Roman" w:hAnsi="Times New Roman" w:cs="Times New Roman"/>
          <w:sz w:val="28"/>
          <w:szCs w:val="28"/>
        </w:rPr>
        <w:t>7128</w:t>
      </w:r>
      <w:r w:rsidRPr="0047737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бучающихся), «Билет в будущее» </w:t>
      </w:r>
      <w:r w:rsidRPr="00872C57">
        <w:rPr>
          <w:rFonts w:ascii="Times New Roman" w:hAnsi="Times New Roman" w:cs="Times New Roman"/>
          <w:sz w:val="28"/>
          <w:szCs w:val="28"/>
        </w:rPr>
        <w:t>(</w:t>
      </w:r>
      <w:r w:rsidR="003A05FC" w:rsidRPr="00872C57">
        <w:rPr>
          <w:rFonts w:ascii="Times New Roman" w:hAnsi="Times New Roman" w:cs="Times New Roman"/>
          <w:sz w:val="28"/>
          <w:szCs w:val="28"/>
        </w:rPr>
        <w:t xml:space="preserve">522 </w:t>
      </w:r>
      <w:r>
        <w:rPr>
          <w:rFonts w:ascii="Times New Roman" w:hAnsi="Times New Roman" w:cs="Times New Roman"/>
          <w:sz w:val="28"/>
          <w:szCs w:val="28"/>
        </w:rPr>
        <w:t xml:space="preserve">обучающихся), «Большие вызовы» </w:t>
      </w:r>
      <w:r w:rsidRPr="0047737D">
        <w:rPr>
          <w:rFonts w:ascii="Times New Roman" w:hAnsi="Times New Roman" w:cs="Times New Roman"/>
          <w:sz w:val="28"/>
          <w:szCs w:val="28"/>
        </w:rPr>
        <w:t xml:space="preserve">(15 </w:t>
      </w:r>
      <w:r>
        <w:rPr>
          <w:rFonts w:ascii="Times New Roman" w:hAnsi="Times New Roman" w:cs="Times New Roman"/>
          <w:sz w:val="28"/>
          <w:szCs w:val="28"/>
        </w:rPr>
        <w:t>обучающихся), олимпиада по финансовой грамотности (</w:t>
      </w:r>
      <w:r w:rsidR="0064554F" w:rsidRPr="0047737D">
        <w:rPr>
          <w:rFonts w:ascii="Times New Roman" w:hAnsi="Times New Roman" w:cs="Times New Roman"/>
          <w:sz w:val="28"/>
          <w:szCs w:val="28"/>
        </w:rPr>
        <w:t>815</w:t>
      </w:r>
      <w:r w:rsidR="006455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обучающихся).</w:t>
      </w:r>
    </w:p>
    <w:p w14:paraId="03502551" w14:textId="77777777" w:rsidR="00D35941" w:rsidRDefault="0075525C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 победы наших спортсменов. </w:t>
      </w:r>
      <w:r w:rsidR="00D35941">
        <w:rPr>
          <w:rFonts w:ascii="Times New Roman" w:hAnsi="Times New Roman" w:cs="Times New Roman"/>
          <w:sz w:val="28"/>
          <w:szCs w:val="28"/>
        </w:rPr>
        <w:t>Воспитанники ДЮСШ стали участниками более 100 соревнований различного ранга. В</w:t>
      </w:r>
      <w:r>
        <w:rPr>
          <w:rFonts w:ascii="Times New Roman" w:hAnsi="Times New Roman" w:cs="Times New Roman"/>
          <w:sz w:val="28"/>
          <w:szCs w:val="28"/>
        </w:rPr>
        <w:t xml:space="preserve"> первенств</w:t>
      </w:r>
      <w:r w:rsidR="00D359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ЦФО</w:t>
      </w:r>
      <w:r w:rsidR="00D35941">
        <w:rPr>
          <w:rFonts w:ascii="Times New Roman" w:hAnsi="Times New Roman" w:cs="Times New Roman"/>
          <w:sz w:val="28"/>
          <w:szCs w:val="28"/>
        </w:rPr>
        <w:t xml:space="preserve"> наши борцы заняли призовые места, хорошие результаты у теннисистов, баскетболистов, боксеров.</w:t>
      </w:r>
    </w:p>
    <w:p w14:paraId="34B44701" w14:textId="6969EC2B" w:rsidR="00D35941" w:rsidRDefault="002A7579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Важнейший стратегический ресурс системы образования </w:t>
      </w:r>
      <w:r w:rsidR="00D359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воспитательная работа. Во всех общеобразовательных организациях разработаны Программы воспитания на основе Примерной Программы. Воспитательные функции в школе в основном выполняет классный руководитель. В 202-202</w:t>
      </w:r>
      <w:r w:rsidR="00D359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школах Грязинского муниципального района работают </w:t>
      </w:r>
      <w:r w:rsidR="00872C57" w:rsidRPr="00872C57">
        <w:rPr>
          <w:rFonts w:ascii="Times New Roman" w:hAnsi="Times New Roman" w:cs="Times New Roman"/>
          <w:sz w:val="28"/>
          <w:szCs w:val="28"/>
        </w:rPr>
        <w:t>404</w:t>
      </w:r>
      <w:r w:rsidRPr="00872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классных руководителей. </w:t>
      </w:r>
    </w:p>
    <w:p w14:paraId="0314BC26" w14:textId="77777777" w:rsidR="002A7579" w:rsidRDefault="002A7579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здоровья школьников, обеспечение качественным горячим питанием – также вопросы первостепенной значимости. Во всех образовательных организациях муниципалитета организовано двухразовое питание, школьные столовые работают в режиме полного цикла. Штат школьных столовых укомплектован.</w:t>
      </w:r>
    </w:p>
    <w:p w14:paraId="4D82AC8F" w14:textId="77777777" w:rsidR="002A7579" w:rsidRDefault="006A61E5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ученики начальных классов с 1 сентября 2020 г. получают бесплатное горячее питание.</w:t>
      </w:r>
    </w:p>
    <w:p w14:paraId="2922D0FB" w14:textId="77777777" w:rsidR="001B22C3" w:rsidRPr="001B22C3" w:rsidRDefault="001B22C3" w:rsidP="001B2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ребенка, обеспечение условий, защита прав и интересов - </w:t>
      </w:r>
      <w:r w:rsidRPr="001B22C3">
        <w:rPr>
          <w:rFonts w:ascii="Times New Roman" w:hAnsi="Times New Roman"/>
          <w:sz w:val="28"/>
          <w:szCs w:val="28"/>
        </w:rPr>
        <w:t>несомненные приоритеты государственной политики, которые на территории муниципалитета относятся к полномочиям органа опеки и попечительства.</w:t>
      </w:r>
    </w:p>
    <w:p w14:paraId="37B7EE4C" w14:textId="77777777" w:rsidR="001B22C3" w:rsidRPr="001B22C3" w:rsidRDefault="001B22C3" w:rsidP="001B2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22C3">
        <w:rPr>
          <w:rFonts w:ascii="Times New Roman" w:hAnsi="Times New Roman"/>
          <w:sz w:val="28"/>
          <w:szCs w:val="28"/>
        </w:rPr>
        <w:t>В 20</w:t>
      </w:r>
      <w:r w:rsidR="00D35941">
        <w:rPr>
          <w:rFonts w:ascii="Times New Roman" w:hAnsi="Times New Roman"/>
          <w:sz w:val="28"/>
          <w:szCs w:val="28"/>
        </w:rPr>
        <w:t>22</w:t>
      </w:r>
      <w:r w:rsidRPr="001B22C3">
        <w:rPr>
          <w:rFonts w:ascii="Times New Roman" w:hAnsi="Times New Roman"/>
          <w:sz w:val="28"/>
          <w:szCs w:val="28"/>
        </w:rPr>
        <w:t xml:space="preserve"> году на учете состояло 2</w:t>
      </w:r>
      <w:r w:rsidR="00D35941">
        <w:rPr>
          <w:rFonts w:ascii="Times New Roman" w:hAnsi="Times New Roman"/>
          <w:sz w:val="28"/>
          <w:szCs w:val="28"/>
        </w:rPr>
        <w:t>09</w:t>
      </w:r>
      <w:r w:rsidRPr="001B22C3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родителей, 26 приемных и </w:t>
      </w:r>
      <w:r w:rsidR="00D35941">
        <w:rPr>
          <w:rFonts w:ascii="Times New Roman" w:hAnsi="Times New Roman"/>
          <w:sz w:val="28"/>
          <w:szCs w:val="28"/>
        </w:rPr>
        <w:t>71</w:t>
      </w:r>
      <w:r w:rsidRPr="001B22C3">
        <w:rPr>
          <w:rFonts w:ascii="Times New Roman" w:hAnsi="Times New Roman"/>
          <w:sz w:val="28"/>
          <w:szCs w:val="28"/>
        </w:rPr>
        <w:t xml:space="preserve"> опекунск</w:t>
      </w:r>
      <w:r w:rsidR="00D35941">
        <w:rPr>
          <w:rFonts w:ascii="Times New Roman" w:hAnsi="Times New Roman"/>
          <w:sz w:val="28"/>
          <w:szCs w:val="28"/>
        </w:rPr>
        <w:t>ая</w:t>
      </w:r>
      <w:r w:rsidRPr="001B22C3">
        <w:rPr>
          <w:rFonts w:ascii="Times New Roman" w:hAnsi="Times New Roman"/>
          <w:sz w:val="28"/>
          <w:szCs w:val="28"/>
        </w:rPr>
        <w:t xml:space="preserve"> сем</w:t>
      </w:r>
      <w:r w:rsidR="00D35941">
        <w:rPr>
          <w:rFonts w:ascii="Times New Roman" w:hAnsi="Times New Roman"/>
          <w:sz w:val="28"/>
          <w:szCs w:val="28"/>
        </w:rPr>
        <w:t>ья</w:t>
      </w:r>
      <w:r w:rsidRPr="001B22C3">
        <w:rPr>
          <w:rFonts w:ascii="Times New Roman" w:hAnsi="Times New Roman"/>
          <w:sz w:val="28"/>
          <w:szCs w:val="28"/>
        </w:rPr>
        <w:t>, 15</w:t>
      </w:r>
      <w:r w:rsidR="00D35941">
        <w:rPr>
          <w:rFonts w:ascii="Times New Roman" w:hAnsi="Times New Roman"/>
          <w:sz w:val="28"/>
          <w:szCs w:val="28"/>
        </w:rPr>
        <w:t>4</w:t>
      </w:r>
      <w:r w:rsidRPr="001B22C3">
        <w:rPr>
          <w:rFonts w:ascii="Times New Roman" w:hAnsi="Times New Roman"/>
          <w:sz w:val="28"/>
          <w:szCs w:val="28"/>
        </w:rPr>
        <w:t xml:space="preserve"> недееспособных граждан.</w:t>
      </w:r>
    </w:p>
    <w:p w14:paraId="263DAD88" w14:textId="77777777" w:rsidR="001B22C3" w:rsidRPr="001B22C3" w:rsidRDefault="001B22C3" w:rsidP="001B2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22C3">
        <w:rPr>
          <w:rFonts w:ascii="Times New Roman" w:hAnsi="Times New Roman"/>
          <w:sz w:val="28"/>
          <w:szCs w:val="28"/>
        </w:rPr>
        <w:t xml:space="preserve">За последние </w:t>
      </w:r>
      <w:r w:rsidR="00D35941">
        <w:rPr>
          <w:rFonts w:ascii="Times New Roman" w:hAnsi="Times New Roman"/>
          <w:sz w:val="28"/>
          <w:szCs w:val="28"/>
        </w:rPr>
        <w:t>8</w:t>
      </w:r>
      <w:r w:rsidRPr="001B22C3">
        <w:rPr>
          <w:rFonts w:ascii="Times New Roman" w:hAnsi="Times New Roman"/>
          <w:sz w:val="28"/>
          <w:szCs w:val="28"/>
        </w:rPr>
        <w:t xml:space="preserve"> лет наблюдается устойчивая тенденция устройства детей в семьи.</w:t>
      </w:r>
    </w:p>
    <w:p w14:paraId="2736FEAB" w14:textId="77777777" w:rsidR="001B22C3" w:rsidRPr="001B22C3" w:rsidRDefault="001B22C3" w:rsidP="001B2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22C3">
        <w:rPr>
          <w:rFonts w:ascii="Times New Roman" w:hAnsi="Times New Roman"/>
          <w:sz w:val="28"/>
          <w:szCs w:val="28"/>
        </w:rPr>
        <w:t>С целью популяризации семейных форм устройства детей-сирот и детей, оставшихся без попечения родителей, в газете «Грязинские известия» ведутся рубрики «Живет такая семья», «Где же ты, мама?»</w:t>
      </w:r>
    </w:p>
    <w:p w14:paraId="03D4ABCF" w14:textId="77777777" w:rsidR="001B22C3" w:rsidRPr="001B22C3" w:rsidRDefault="001B22C3" w:rsidP="001B2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22C3">
        <w:rPr>
          <w:rFonts w:ascii="Times New Roman" w:hAnsi="Times New Roman"/>
          <w:sz w:val="28"/>
          <w:szCs w:val="28"/>
        </w:rPr>
        <w:t>Ведется работа с замещающими родителями. В течение года они регулярно посещают заседания клуба «Горячие сердца».</w:t>
      </w:r>
    </w:p>
    <w:p w14:paraId="10CFD4D5" w14:textId="77777777" w:rsidR="00D35941" w:rsidRDefault="001B22C3" w:rsidP="001B2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22C3">
        <w:rPr>
          <w:rFonts w:ascii="Times New Roman" w:hAnsi="Times New Roman"/>
          <w:sz w:val="28"/>
          <w:szCs w:val="28"/>
        </w:rPr>
        <w:t>Специалисты осуществляют постоянный контроль. В 20</w:t>
      </w:r>
      <w:r w:rsidR="00D35941">
        <w:rPr>
          <w:rFonts w:ascii="Times New Roman" w:hAnsi="Times New Roman"/>
          <w:sz w:val="28"/>
          <w:szCs w:val="28"/>
        </w:rPr>
        <w:t>22</w:t>
      </w:r>
      <w:r w:rsidRPr="001B22C3">
        <w:rPr>
          <w:rFonts w:ascii="Times New Roman" w:hAnsi="Times New Roman"/>
          <w:sz w:val="28"/>
          <w:szCs w:val="28"/>
        </w:rPr>
        <w:t xml:space="preserve"> году было проведено </w:t>
      </w:r>
      <w:r w:rsidR="00D35941">
        <w:rPr>
          <w:rFonts w:ascii="Times New Roman" w:hAnsi="Times New Roman"/>
          <w:sz w:val="28"/>
          <w:szCs w:val="28"/>
        </w:rPr>
        <w:t>290</w:t>
      </w:r>
      <w:r w:rsidRPr="001B22C3">
        <w:rPr>
          <w:rFonts w:ascii="Times New Roman" w:hAnsi="Times New Roman"/>
          <w:sz w:val="28"/>
          <w:szCs w:val="28"/>
        </w:rPr>
        <w:t xml:space="preserve"> провер</w:t>
      </w:r>
      <w:r w:rsidR="00D35941">
        <w:rPr>
          <w:rFonts w:ascii="Times New Roman" w:hAnsi="Times New Roman"/>
          <w:sz w:val="28"/>
          <w:szCs w:val="28"/>
        </w:rPr>
        <w:t>ок</w:t>
      </w:r>
      <w:r w:rsidRPr="001B22C3">
        <w:rPr>
          <w:rFonts w:ascii="Times New Roman" w:hAnsi="Times New Roman"/>
          <w:sz w:val="28"/>
          <w:szCs w:val="28"/>
        </w:rPr>
        <w:t xml:space="preserve"> условий жизни подопечных. </w:t>
      </w:r>
    </w:p>
    <w:p w14:paraId="10249E70" w14:textId="77777777" w:rsidR="001B22C3" w:rsidRPr="001B22C3" w:rsidRDefault="001B22C3" w:rsidP="001B2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22C3">
        <w:rPr>
          <w:rFonts w:ascii="Times New Roman" w:hAnsi="Times New Roman"/>
          <w:sz w:val="28"/>
          <w:szCs w:val="28"/>
        </w:rPr>
        <w:t>Ведется работа по профилактике семейного неблагополучия. Наблюдается уменьшение количества таких семей.</w:t>
      </w:r>
    </w:p>
    <w:p w14:paraId="67DEE4DC" w14:textId="77777777" w:rsidR="001B22C3" w:rsidRPr="001B22C3" w:rsidRDefault="001B22C3" w:rsidP="001B2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22C3">
        <w:rPr>
          <w:rFonts w:ascii="Times New Roman" w:hAnsi="Times New Roman"/>
          <w:sz w:val="28"/>
          <w:szCs w:val="28"/>
        </w:rPr>
        <w:t>Цифровизация данных, внедрение современных информационных технологий также стали неотъемлемой частью деятельности органа опеки и попечительства.</w:t>
      </w:r>
    </w:p>
    <w:p w14:paraId="6CFEB246" w14:textId="77777777" w:rsidR="001B22C3" w:rsidRPr="001B22C3" w:rsidRDefault="001B22C3" w:rsidP="001B2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22C3">
        <w:rPr>
          <w:rFonts w:ascii="Times New Roman" w:hAnsi="Times New Roman"/>
          <w:sz w:val="28"/>
          <w:szCs w:val="28"/>
        </w:rPr>
        <w:t xml:space="preserve">Освоена и используется </w:t>
      </w:r>
      <w:r w:rsidR="002C31D8">
        <w:rPr>
          <w:rFonts w:ascii="Times New Roman" w:hAnsi="Times New Roman"/>
          <w:sz w:val="28"/>
          <w:szCs w:val="28"/>
        </w:rPr>
        <w:t>прикладное программное обеспечение ППО АИСТ ГБД</w:t>
      </w:r>
      <w:r w:rsidRPr="001B22C3">
        <w:rPr>
          <w:rFonts w:ascii="Times New Roman" w:hAnsi="Times New Roman"/>
          <w:sz w:val="28"/>
          <w:szCs w:val="28"/>
        </w:rPr>
        <w:t>, налажено межведомственное взаимодействие.</w:t>
      </w:r>
    </w:p>
    <w:p w14:paraId="020A05EB" w14:textId="77777777" w:rsidR="001B22C3" w:rsidRDefault="001B22C3" w:rsidP="001B2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22C3">
        <w:rPr>
          <w:rFonts w:ascii="Times New Roman" w:hAnsi="Times New Roman"/>
          <w:sz w:val="28"/>
          <w:szCs w:val="28"/>
        </w:rPr>
        <w:t>Работа органа опеки и попечительства Грязинского района признана одной из лучших в области.</w:t>
      </w:r>
    </w:p>
    <w:p w14:paraId="5591BDCB" w14:textId="77777777" w:rsidR="001B22C3" w:rsidRPr="001B22C3" w:rsidRDefault="001B22C3" w:rsidP="001B22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2B0225" w14:textId="77777777" w:rsidR="006A61E5" w:rsidRPr="001B22C3" w:rsidRDefault="006A61E5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FE176A" w14:textId="77777777" w:rsidR="0075525C" w:rsidRPr="001B22C3" w:rsidRDefault="0075525C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D50C69" w14:textId="77777777" w:rsidR="00DB2736" w:rsidRPr="001B22C3" w:rsidRDefault="00DB2736" w:rsidP="00143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2736" w:rsidRPr="001B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45"/>
    <w:rsid w:val="000347E1"/>
    <w:rsid w:val="000373AB"/>
    <w:rsid w:val="00042A8A"/>
    <w:rsid w:val="0009120F"/>
    <w:rsid w:val="000945A2"/>
    <w:rsid w:val="000F39A4"/>
    <w:rsid w:val="00115FF5"/>
    <w:rsid w:val="00116EAD"/>
    <w:rsid w:val="00143D40"/>
    <w:rsid w:val="00152FAC"/>
    <w:rsid w:val="00164299"/>
    <w:rsid w:val="00186194"/>
    <w:rsid w:val="00193C7F"/>
    <w:rsid w:val="001940C9"/>
    <w:rsid w:val="00194114"/>
    <w:rsid w:val="001B22C3"/>
    <w:rsid w:val="001E56C5"/>
    <w:rsid w:val="001F133B"/>
    <w:rsid w:val="00202EC4"/>
    <w:rsid w:val="00221860"/>
    <w:rsid w:val="00234EEE"/>
    <w:rsid w:val="00260AD6"/>
    <w:rsid w:val="002A2D31"/>
    <w:rsid w:val="002A7579"/>
    <w:rsid w:val="002C31D8"/>
    <w:rsid w:val="00371F9C"/>
    <w:rsid w:val="00381ACA"/>
    <w:rsid w:val="00383D7A"/>
    <w:rsid w:val="003935DA"/>
    <w:rsid w:val="0039701C"/>
    <w:rsid w:val="003A05FC"/>
    <w:rsid w:val="003B6184"/>
    <w:rsid w:val="003C1A91"/>
    <w:rsid w:val="003C498D"/>
    <w:rsid w:val="003D3C99"/>
    <w:rsid w:val="003E0ABE"/>
    <w:rsid w:val="003E132D"/>
    <w:rsid w:val="003E7700"/>
    <w:rsid w:val="003F350D"/>
    <w:rsid w:val="00414363"/>
    <w:rsid w:val="00414E1F"/>
    <w:rsid w:val="0044334F"/>
    <w:rsid w:val="00455A12"/>
    <w:rsid w:val="0047737D"/>
    <w:rsid w:val="00477B9D"/>
    <w:rsid w:val="004E02F9"/>
    <w:rsid w:val="00500FCE"/>
    <w:rsid w:val="00505B3D"/>
    <w:rsid w:val="005120C4"/>
    <w:rsid w:val="00513B77"/>
    <w:rsid w:val="005523D4"/>
    <w:rsid w:val="0055240B"/>
    <w:rsid w:val="0058273C"/>
    <w:rsid w:val="005851F3"/>
    <w:rsid w:val="005C33F6"/>
    <w:rsid w:val="005E3A23"/>
    <w:rsid w:val="005F630A"/>
    <w:rsid w:val="0062266F"/>
    <w:rsid w:val="0064554F"/>
    <w:rsid w:val="006A61E5"/>
    <w:rsid w:val="006F2A53"/>
    <w:rsid w:val="0072054F"/>
    <w:rsid w:val="0075525C"/>
    <w:rsid w:val="00770DFF"/>
    <w:rsid w:val="0078101E"/>
    <w:rsid w:val="00791563"/>
    <w:rsid w:val="00797B97"/>
    <w:rsid w:val="007B214F"/>
    <w:rsid w:val="00824ED6"/>
    <w:rsid w:val="00826B91"/>
    <w:rsid w:val="00845547"/>
    <w:rsid w:val="00872C57"/>
    <w:rsid w:val="008932E5"/>
    <w:rsid w:val="008C5042"/>
    <w:rsid w:val="008E2178"/>
    <w:rsid w:val="0090190F"/>
    <w:rsid w:val="00910435"/>
    <w:rsid w:val="00945D41"/>
    <w:rsid w:val="0096069D"/>
    <w:rsid w:val="0099598F"/>
    <w:rsid w:val="009A330B"/>
    <w:rsid w:val="009C4CA9"/>
    <w:rsid w:val="009F6736"/>
    <w:rsid w:val="009F74F6"/>
    <w:rsid w:val="00A119B2"/>
    <w:rsid w:val="00A140DC"/>
    <w:rsid w:val="00A17B98"/>
    <w:rsid w:val="00A26C6E"/>
    <w:rsid w:val="00A31AF0"/>
    <w:rsid w:val="00A520A0"/>
    <w:rsid w:val="00A923F9"/>
    <w:rsid w:val="00AB3D08"/>
    <w:rsid w:val="00B0265F"/>
    <w:rsid w:val="00B25D71"/>
    <w:rsid w:val="00B46ACF"/>
    <w:rsid w:val="00B54226"/>
    <w:rsid w:val="00B65E1D"/>
    <w:rsid w:val="00BB7E0C"/>
    <w:rsid w:val="00BD3EE7"/>
    <w:rsid w:val="00BD51BE"/>
    <w:rsid w:val="00BF065E"/>
    <w:rsid w:val="00BF3DD4"/>
    <w:rsid w:val="00C1506F"/>
    <w:rsid w:val="00C17838"/>
    <w:rsid w:val="00C30008"/>
    <w:rsid w:val="00C47364"/>
    <w:rsid w:val="00C622A1"/>
    <w:rsid w:val="00C81AFE"/>
    <w:rsid w:val="00CE6671"/>
    <w:rsid w:val="00D0039A"/>
    <w:rsid w:val="00D35941"/>
    <w:rsid w:val="00D472DF"/>
    <w:rsid w:val="00D6178A"/>
    <w:rsid w:val="00D8002C"/>
    <w:rsid w:val="00D92E69"/>
    <w:rsid w:val="00D94C59"/>
    <w:rsid w:val="00D95497"/>
    <w:rsid w:val="00DA7368"/>
    <w:rsid w:val="00DB2736"/>
    <w:rsid w:val="00E24DBD"/>
    <w:rsid w:val="00E25F3F"/>
    <w:rsid w:val="00E511E2"/>
    <w:rsid w:val="00E56B90"/>
    <w:rsid w:val="00E60201"/>
    <w:rsid w:val="00EE5047"/>
    <w:rsid w:val="00EF2232"/>
    <w:rsid w:val="00EF23A4"/>
    <w:rsid w:val="00EF5045"/>
    <w:rsid w:val="00F11E7F"/>
    <w:rsid w:val="00F15E52"/>
    <w:rsid w:val="00F91951"/>
    <w:rsid w:val="00FA087F"/>
    <w:rsid w:val="00FA209A"/>
    <w:rsid w:val="00FE13AF"/>
    <w:rsid w:val="00FE290E"/>
    <w:rsid w:val="00FE5ED3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7ABC"/>
  <w15:docId w15:val="{597F09F1-FB09-47A6-A43D-174B08FF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ЛЕНОК</dc:creator>
  <cp:lastModifiedBy>Нина Гордеева</cp:lastModifiedBy>
  <cp:revision>4</cp:revision>
  <cp:lastPrinted>2023-05-26T12:23:00Z</cp:lastPrinted>
  <dcterms:created xsi:type="dcterms:W3CDTF">2023-05-26T12:26:00Z</dcterms:created>
  <dcterms:modified xsi:type="dcterms:W3CDTF">2023-05-29T05:17:00Z</dcterms:modified>
</cp:coreProperties>
</file>